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10EB" w:rsidRDefault="00B210EB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i/>
          <w:iCs/>
          <w:color w:val="002060"/>
          <w:sz w:val="24"/>
          <w:szCs w:val="24"/>
          <w:lang w:eastAsia="pl-PL"/>
        </w:rPr>
      </w:pPr>
    </w:p>
    <w:p w:rsidR="00A80E9A" w:rsidRDefault="00A80E9A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  <w:lang w:eastAsia="pl-PL"/>
        </w:rPr>
      </w:pPr>
      <w:r>
        <w:rPr>
          <w:rFonts w:ascii="Arial" w:eastAsia="Times New Roman" w:hAnsi="Arial" w:cs="Arial"/>
          <w:color w:val="002060"/>
          <w:sz w:val="28"/>
          <w:szCs w:val="28"/>
          <w:lang w:eastAsia="pl-PL"/>
        </w:rPr>
        <w:t>Wychowanie do życia w rodzinie</w:t>
      </w:r>
      <w:r w:rsidR="009D17BB">
        <w:rPr>
          <w:rFonts w:ascii="Arial" w:eastAsia="Times New Roman" w:hAnsi="Arial" w:cs="Arial"/>
          <w:color w:val="002060"/>
          <w:sz w:val="28"/>
          <w:szCs w:val="28"/>
          <w:lang w:eastAsia="pl-PL"/>
        </w:rPr>
        <w:t xml:space="preserve"> – klasa </w:t>
      </w:r>
      <w:r w:rsidR="001E080C">
        <w:rPr>
          <w:rFonts w:ascii="Arial" w:eastAsia="Times New Roman" w:hAnsi="Arial" w:cs="Arial"/>
          <w:color w:val="002060"/>
          <w:sz w:val="28"/>
          <w:szCs w:val="28"/>
          <w:lang w:eastAsia="pl-PL"/>
        </w:rPr>
        <w:t xml:space="preserve">6 </w:t>
      </w:r>
      <w:bookmarkStart w:id="0" w:name="_GoBack"/>
      <w:bookmarkEnd w:id="0"/>
      <w:r w:rsidR="000C5B39">
        <w:rPr>
          <w:rFonts w:ascii="Arial" w:eastAsia="Times New Roman" w:hAnsi="Arial" w:cs="Arial"/>
          <w:color w:val="002060"/>
          <w:sz w:val="28"/>
          <w:szCs w:val="28"/>
          <w:lang w:eastAsia="pl-PL"/>
        </w:rPr>
        <w:t xml:space="preserve">zajęcia dla grupy </w:t>
      </w:r>
      <w:r w:rsidR="008F5047">
        <w:rPr>
          <w:rFonts w:ascii="Arial" w:eastAsia="Times New Roman" w:hAnsi="Arial" w:cs="Arial"/>
          <w:color w:val="002060"/>
          <w:sz w:val="28"/>
          <w:szCs w:val="28"/>
          <w:lang w:eastAsia="pl-PL"/>
        </w:rPr>
        <w:t>chłopców</w:t>
      </w:r>
      <w:r w:rsidR="000C5B39">
        <w:rPr>
          <w:rFonts w:ascii="Arial" w:eastAsia="Times New Roman" w:hAnsi="Arial" w:cs="Arial"/>
          <w:color w:val="002060"/>
          <w:sz w:val="28"/>
          <w:szCs w:val="28"/>
          <w:lang w:eastAsia="pl-PL"/>
        </w:rPr>
        <w:t>.</w:t>
      </w:r>
    </w:p>
    <w:p w:rsidR="00B210EB" w:rsidRDefault="00B210EB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  <w:lang w:eastAsia="pl-PL"/>
        </w:rPr>
      </w:pPr>
      <w:r w:rsidRPr="00B210EB">
        <w:rPr>
          <w:rFonts w:ascii="Arial" w:eastAsia="Times New Roman" w:hAnsi="Arial" w:cs="Arial"/>
          <w:color w:val="002060"/>
          <w:sz w:val="28"/>
          <w:szCs w:val="28"/>
          <w:lang w:eastAsia="pl-PL"/>
        </w:rPr>
        <w:t>Temat zajęć: Stop cyberprzemocy</w:t>
      </w:r>
      <w:r w:rsidR="00442C23">
        <w:rPr>
          <w:rFonts w:ascii="Arial" w:eastAsia="Times New Roman" w:hAnsi="Arial" w:cs="Arial"/>
          <w:color w:val="002060"/>
          <w:sz w:val="28"/>
          <w:szCs w:val="28"/>
          <w:lang w:eastAsia="pl-PL"/>
        </w:rPr>
        <w:t>.</w:t>
      </w:r>
    </w:p>
    <w:p w:rsidR="00B210EB" w:rsidRPr="00B210EB" w:rsidRDefault="00B210EB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8"/>
          <w:szCs w:val="28"/>
          <w:lang w:eastAsia="pl-PL"/>
        </w:rPr>
      </w:pPr>
    </w:p>
    <w:p w:rsidR="00E13FD9" w:rsidRPr="00E13FD9" w:rsidRDefault="00B210EB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B210EB">
        <w:rPr>
          <w:rFonts w:ascii="Arial" w:eastAsia="Times New Roman" w:hAnsi="Arial" w:cs="Arial"/>
          <w:b/>
          <w:bCs/>
          <w:color w:val="002060"/>
          <w:sz w:val="24"/>
          <w:szCs w:val="24"/>
          <w:lang w:eastAsia="pl-PL"/>
        </w:rPr>
        <w:t xml:space="preserve">  </w:t>
      </w:r>
      <w:r w:rsidR="00E13FD9" w:rsidRPr="00E13FD9">
        <w:rPr>
          <w:rFonts w:ascii="Arial" w:eastAsia="Times New Roman" w:hAnsi="Arial" w:cs="Arial"/>
          <w:b/>
          <w:bCs/>
          <w:color w:val="002060"/>
          <w:sz w:val="24"/>
          <w:szCs w:val="24"/>
          <w:lang w:eastAsia="pl-PL"/>
        </w:rPr>
        <w:t>Cyberprzemoc</w:t>
      </w:r>
      <w:r w:rsidR="00E13FD9" w:rsidRPr="00B210EB">
        <w:rPr>
          <w:rFonts w:ascii="Arial" w:eastAsia="Times New Roman" w:hAnsi="Arial" w:cs="Arial"/>
          <w:i/>
          <w:iCs/>
          <w:color w:val="002060"/>
          <w:sz w:val="24"/>
          <w:szCs w:val="24"/>
          <w:lang w:eastAsia="pl-PL"/>
        </w:rPr>
        <w:t xml:space="preserve"> - </w:t>
      </w:r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agresja elektroniczna, elektroniczna przemoc rówieśnicza</w:t>
      </w:r>
      <w:r w:rsidR="00E13FD9" w:rsidRPr="00B210EB">
        <w:rPr>
          <w:rFonts w:ascii="Arial" w:eastAsia="Times New Roman" w:hAnsi="Arial" w:cs="Arial"/>
          <w:color w:val="002060"/>
          <w:sz w:val="24"/>
          <w:szCs w:val="24"/>
          <w:vertAlign w:val="superscript"/>
          <w:lang w:eastAsia="pl-PL"/>
        </w:rPr>
        <w:t xml:space="preserve"> </w:t>
      </w:r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– stosowanie </w:t>
      </w:r>
      <w:hyperlink r:id="rId5" w:tooltip="Przemoc" w:history="1">
        <w:r w:rsidR="00E13FD9"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przemocy</w:t>
        </w:r>
      </w:hyperlink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poprzez: prześladowanie, zastraszanie, nękanie, wyśmiewanie innych osób z wykorzystaniem </w:t>
      </w:r>
      <w:hyperlink r:id="rId6" w:tooltip="Internet" w:history="1">
        <w:r w:rsidR="00E13FD9"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Internetu</w:t>
        </w:r>
      </w:hyperlink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i narzędzi typu elektronicznego takich jak: </w:t>
      </w:r>
      <w:hyperlink r:id="rId7" w:tooltip="SMS" w:history="1">
        <w:r w:rsidR="00E13FD9"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SMS</w:t>
        </w:r>
      </w:hyperlink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 </w:t>
      </w:r>
      <w:hyperlink r:id="rId8" w:tooltip="Poczta elektroniczna" w:history="1">
        <w:r w:rsidR="00E13FD9"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e-mail</w:t>
        </w:r>
      </w:hyperlink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 </w:t>
      </w:r>
      <w:hyperlink r:id="rId9" w:tooltip="Serwis internetowy" w:history="1">
        <w:r w:rsidR="00E13FD9"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witryny internetowe</w:t>
        </w:r>
      </w:hyperlink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 </w:t>
      </w:r>
      <w:hyperlink r:id="rId10" w:tooltip="Forum dyskusyjne" w:history="1">
        <w:r w:rsidR="00E13FD9"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fora dyskusyjne</w:t>
        </w:r>
      </w:hyperlink>
      <w:r w:rsidR="00E13FD9" w:rsidRPr="00B210EB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, </w:t>
      </w:r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portale społecznościowe i inne. Osobę dopuszczającą się takich czynów określa się </w:t>
      </w:r>
      <w:hyperlink r:id="rId11" w:tooltip="Stalking" w:history="1">
        <w:r w:rsidR="00E13FD9"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stalkerem</w:t>
        </w:r>
      </w:hyperlink>
      <w:r w:rsidR="00E13FD9"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.</w:t>
      </w:r>
    </w:p>
    <w:p w:rsidR="00E13FD9" w:rsidRPr="00E13FD9" w:rsidRDefault="00E13FD9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Cyberprzemoc pojawiła się na przełomie XX i XXI wieku. Napastnicy prześladują swoje ofiary złośliwymi i obraźliwymi SMS-ami lub e-mailami. Bardziej drastyczną formą ataku jest sporządzanie witryn internetowych, wpisów na forach dyskusyjnych czy dręczenia przez komunikatory sieciowe </w:t>
      </w:r>
      <w:r w:rsidRPr="00B210EB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.</w:t>
      </w: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Zamiarem internetowych </w:t>
      </w:r>
      <w:hyperlink r:id="rId12" w:tooltip="Chuligan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chuliganów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jest zdyskredytowanie konkretnej osoby lub grupy ludzi czy nawet całych społeczności. Takie działania wynikają z poczucia </w:t>
      </w:r>
      <w:hyperlink r:id="rId13" w:tooltip="Anonimowość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anonimowości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lub bezkarności sprawców i ułatwiane są np. zamieszczeniem witryny internetowej na </w:t>
      </w:r>
      <w:hyperlink r:id="rId14" w:tooltip="Serwer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serwerze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w kraju, w którym pisemne groźby nie są przestępstwem.</w:t>
      </w:r>
    </w:p>
    <w:p w:rsidR="00E13FD9" w:rsidRPr="00E13FD9" w:rsidRDefault="00E13FD9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Taka forma znęcania się nad swoimi ofiarami, zdaniem </w:t>
      </w:r>
      <w:hyperlink r:id="rId15" w:tooltip="Psycholog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psychologów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wynika z trzech powodów:</w:t>
      </w:r>
    </w:p>
    <w:p w:rsidR="00E13FD9" w:rsidRPr="00E13FD9" w:rsidRDefault="00E13FD9" w:rsidP="00F23DA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łatwiej poniżać, dyskredytować i szykanować, gdy istnieje szansa ukrycia się za internetowym </w:t>
      </w:r>
      <w:hyperlink r:id="rId16" w:tooltip="Pseudonim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pseudonimem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i nie ma potrzeby konfrontacji z ofiarą oko w oko;</w:t>
      </w:r>
    </w:p>
    <w:p w:rsidR="00E13FD9" w:rsidRPr="00E13FD9" w:rsidRDefault="00E13FD9" w:rsidP="00F23DA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sprawca może spreparować poniżającą treść bez potrzeby reagowania na bieżąco, jak jest np. w przypadku rozmowy osobistej czy wideo;</w:t>
      </w:r>
    </w:p>
    <w:p w:rsidR="00E13FD9" w:rsidRPr="00E13FD9" w:rsidRDefault="00E13FD9" w:rsidP="00F23DA2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sprawca może działać w dowolnym czasie, a ofiara nie ma możliwości ucieczki, jak jest w przypadku osobistych kontaktów – jej profil cały czas jest dostępny w sieci.</w:t>
      </w:r>
    </w:p>
    <w:p w:rsidR="00E13FD9" w:rsidRPr="00E13FD9" w:rsidRDefault="00E13FD9" w:rsidP="00F23DA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Formy cyberprzemocy</w:t>
      </w:r>
    </w:p>
    <w:p w:rsidR="00E13FD9" w:rsidRPr="00E13FD9" w:rsidRDefault="00E13FD9" w:rsidP="00F23DA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Rozsyłanie kompromitujących materiałów</w:t>
      </w:r>
    </w:p>
    <w:p w:rsidR="00E13FD9" w:rsidRPr="00E13FD9" w:rsidRDefault="00E13FD9" w:rsidP="00F23DA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Włamania na </w:t>
      </w:r>
      <w:hyperlink r:id="rId17" w:tooltip="Poczta elektroniczna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konta pocztowe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i konta komunikatorów w celu rozsyłania kompromitujących wiadomości</w:t>
      </w:r>
    </w:p>
    <w:p w:rsidR="00E13FD9" w:rsidRPr="00E13FD9" w:rsidRDefault="00E13FD9" w:rsidP="00F23DA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Dalsze rozsyłanie otrzymanych danych i wiadomości jako zapisu rozmowy, czy kopii </w:t>
      </w:r>
      <w:hyperlink r:id="rId18" w:tooltip="Poczta elektroniczna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e-maila</w:t>
        </w:r>
      </w:hyperlink>
    </w:p>
    <w:p w:rsidR="00E13FD9" w:rsidRPr="00E13FD9" w:rsidRDefault="00E13FD9" w:rsidP="00F23DA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Tworzenie kompromitujących i ośmieszających stron internetowych</w:t>
      </w:r>
    </w:p>
    <w:p w:rsidR="00E13FD9" w:rsidRPr="00E13FD9" w:rsidRDefault="00E13FD9" w:rsidP="00F23DA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Podszywanie się pod inne osoby</w:t>
      </w:r>
    </w:p>
    <w:p w:rsidR="00E13FD9" w:rsidRPr="00E13FD9" w:rsidRDefault="00E13FD9" w:rsidP="00F23DA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Wykluczanie z internetowych społeczności</w:t>
      </w:r>
    </w:p>
    <w:p w:rsidR="00E13FD9" w:rsidRPr="00E13FD9" w:rsidRDefault="00E13FD9" w:rsidP="00F23DA2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Publikowanie poniżających, często wulgarnych komentarzy i postów</w:t>
      </w:r>
    </w:p>
    <w:p w:rsidR="00E13FD9" w:rsidRPr="00E13FD9" w:rsidRDefault="00E13FD9" w:rsidP="00F23DA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Odpowiedzialność karna w Polsce</w:t>
      </w:r>
    </w:p>
    <w:p w:rsidR="00E13FD9" w:rsidRPr="00E13FD9" w:rsidRDefault="00E13FD9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W dniu 6 czerwca 2011 r. weszła w życie poprawka do ustawy – </w:t>
      </w:r>
      <w:hyperlink r:id="rId19" w:tooltip="Kodeks karny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Kodeks karny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 opublikowana w </w:t>
      </w:r>
      <w:hyperlink r:id="rId20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Dz.U. z 2011 r. nr 72, poz. 381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 uznająca cyberprzemoc, jak i </w:t>
      </w:r>
      <w:hyperlink r:id="rId21" w:tooltip="Stalking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stalking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w Polsce za </w:t>
      </w:r>
      <w:hyperlink r:id="rId22" w:tooltip="Czyn zabroniony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czyn zabroniony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. Obecnie czyn ten podlega karze</w:t>
      </w:r>
      <w:r w:rsidRPr="00B210EB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. </w:t>
      </w:r>
    </w:p>
    <w:p w:rsidR="00E13FD9" w:rsidRPr="00E13FD9" w:rsidRDefault="00E13FD9" w:rsidP="00F23DA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lastRenderedPageBreak/>
        <w:t>paragraf 1: Kto przez uporczywe nękanie innej osoby lub osoby jej najbliższej wzbudza u niej uzasadnione okolicznościami poczucie zagrożenia lub istotnie narusza jej prywatność, podlega karze pozbawienia wolności do lat 3.</w:t>
      </w:r>
    </w:p>
    <w:p w:rsidR="00E13FD9" w:rsidRPr="00E13FD9" w:rsidRDefault="00E13FD9" w:rsidP="00F23DA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paragraf 2: Tej samej karze podlega, kto, podszywając się pod inną osobę, wykorzystuje jej wizerunek lub inne jej dane osobowe w celu wyrządzenia jej szkody majątkowej lub osobistej.</w:t>
      </w:r>
    </w:p>
    <w:p w:rsidR="00E13FD9" w:rsidRPr="00E13FD9" w:rsidRDefault="00E13FD9" w:rsidP="00F23DA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paragraf 3: Jeżeli następstwem czynu określonego w § 1 lub 2 jest targnięcie się pokrzywdzonego na własne życie, sprawca podlega karze pozbawienia wolności od roku do lat 10.</w:t>
      </w:r>
    </w:p>
    <w:p w:rsidR="00E13FD9" w:rsidRPr="00E13FD9" w:rsidRDefault="00E13FD9" w:rsidP="00F23DA2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paragraf 4: Ściganie przestępstwa określonego w § 1 lub 2 następuje na wniosek pokrzywdzonego.</w:t>
      </w:r>
    </w:p>
    <w:p w:rsidR="00E13FD9" w:rsidRPr="00E13FD9" w:rsidRDefault="00E13FD9" w:rsidP="00B210EB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Wprowadzenie art. 190a do Kodeksu karnego zakończyło w Polsce okres bezkarności osób posługujących się</w:t>
      </w:r>
      <w:r w:rsidR="00F23DA2" w:rsidRPr="00F23DA2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 Internetem</w:t>
      </w: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 w celach nękania innych osób. Niezależnie od tego uregulowania prawnego nadal pozostają karalne równie</w:t>
      </w:r>
      <w:r w:rsidR="00B210EB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ż </w:t>
      </w: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m.in. </w:t>
      </w:r>
      <w:hyperlink r:id="rId23" w:tooltip="Zniesławienie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pomówienie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 </w:t>
      </w:r>
      <w:hyperlink r:id="rId24" w:tooltip="Zniewaga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zniewaga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 </w:t>
      </w:r>
      <w:hyperlink r:id="rId25" w:tooltip="Groźba karalna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groźb</w:t>
        </w:r>
        <w:r w:rsidR="008F560C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 xml:space="preserve">a </w:t>
        </w:r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karalna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 </w:t>
      </w:r>
      <w:hyperlink r:id="rId26" w:tooltip="Niszczenie danych informatycznych (strona nie istnieje)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niszczenie</w:t>
        </w:r>
        <w:r w:rsidR="008F560C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 xml:space="preserve"> </w:t>
        </w:r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danych</w:t>
        </w:r>
        <w:r w:rsidR="008F560C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 xml:space="preserve"> </w:t>
        </w:r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informatycznych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i </w:t>
      </w:r>
      <w:hyperlink r:id="rId27" w:tooltip="Utrudnianie dostępu do danych informatycznych (strona nie istnieje)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utrudnianie dostępu do danych informatycznych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 które mogą być przejawami cyberprzemocy. Niezależnie od ochrony prawnokarnej </w:t>
      </w:r>
      <w:hyperlink r:id="rId28" w:tooltip="Pokrzywdzony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pokrzywdzonego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,</w:t>
      </w:r>
      <w:r w:rsidR="008F560C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 </w:t>
      </w: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osoba taka może pozwać dodatkowo prześladowcę jako </w:t>
      </w:r>
      <w:hyperlink r:id="rId29" w:tooltip="Poszkodowany (strona nie istnieje)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poszkodowany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w </w:t>
      </w:r>
      <w:hyperlink r:id="rId30" w:tooltip="Postępowanie cywilne w Polsce" w:history="1">
        <w:r w:rsidRPr="00E13FD9">
          <w:rPr>
            <w:rFonts w:ascii="Arial" w:eastAsia="Times New Roman" w:hAnsi="Arial" w:cs="Arial"/>
            <w:color w:val="002060"/>
            <w:sz w:val="24"/>
            <w:szCs w:val="24"/>
            <w:lang w:eastAsia="pl-PL"/>
          </w:rPr>
          <w:t>procesie cywilnym</w:t>
        </w:r>
      </w:hyperlink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np. o naruszenie dóbr osobistych.</w:t>
      </w:r>
    </w:p>
    <w:p w:rsidR="00E13FD9" w:rsidRPr="00E13FD9" w:rsidRDefault="00E13FD9" w:rsidP="00F23DA2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Przeciwdziałanie cyberprzemocy</w:t>
      </w:r>
    </w:p>
    <w:p w:rsidR="00F23DA2" w:rsidRDefault="00E13FD9" w:rsidP="00F23DA2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Pierwszą formą jest zachowanie zdrowych relacji w </w:t>
      </w:r>
      <w:r w:rsidR="00F23DA2" w:rsidRPr="00F23DA2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Internecie, </w:t>
      </w: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 xml:space="preserve">uwrażliwianie dzieci na potencjalne zagrożenia i niewchodzenie w niepewne kontakty online. </w:t>
      </w:r>
    </w:p>
    <w:p w:rsidR="00E13FD9" w:rsidRPr="00E13FD9" w:rsidRDefault="00E13FD9" w:rsidP="00F23DA2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Ze wszystkimi pytaniami można dzwonić pod numer 800 100 100 – telefon zaufania dla rodziców i nauczycieli w sprawie bezpieczeństwa w sieci</w:t>
      </w:r>
    </w:p>
    <w:p w:rsidR="00306EC9" w:rsidRDefault="00E13FD9" w:rsidP="00F23DA2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Dla dzieci i młodzieży działa telefon zaufania 116</w:t>
      </w:r>
      <w:r w:rsidR="00F23DA2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 </w:t>
      </w:r>
      <w:r w:rsidRPr="00E13FD9">
        <w:rPr>
          <w:rFonts w:ascii="Arial" w:eastAsia="Times New Roman" w:hAnsi="Arial" w:cs="Arial"/>
          <w:color w:val="002060"/>
          <w:sz w:val="24"/>
          <w:szCs w:val="24"/>
          <w:lang w:eastAsia="pl-PL"/>
        </w:rPr>
        <w:t>111</w:t>
      </w:r>
    </w:p>
    <w:p w:rsidR="00F23DA2" w:rsidRDefault="00F23DA2" w:rsidP="00F23DA2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eastAsia="Times New Roman" w:hAnsi="Arial" w:cs="Arial"/>
          <w:color w:val="00206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2060"/>
          <w:sz w:val="24"/>
          <w:szCs w:val="24"/>
          <w:lang w:eastAsia="pl-PL"/>
        </w:rPr>
        <w:t>Na koniec proszę o obejrzenie krótkiego filmu edukacyjnego ,,Stop cyberprzemocy”</w:t>
      </w:r>
    </w:p>
    <w:p w:rsidR="00F23DA2" w:rsidRDefault="001E080C" w:rsidP="00F23DA2">
      <w:pPr>
        <w:shd w:val="clear" w:color="auto" w:fill="FFFFFF"/>
        <w:spacing w:before="100" w:beforeAutospacing="1" w:after="24" w:line="240" w:lineRule="auto"/>
        <w:ind w:left="768"/>
        <w:jc w:val="both"/>
      </w:pPr>
      <w:hyperlink r:id="rId31" w:history="1">
        <w:r w:rsidR="00F23DA2">
          <w:rPr>
            <w:rStyle w:val="Hipercze"/>
          </w:rPr>
          <w:t>https://www.youtube.com/watch?v=NHa1nc2wYTg</w:t>
        </w:r>
      </w:hyperlink>
    </w:p>
    <w:p w:rsidR="00B210EB" w:rsidRDefault="00B210EB" w:rsidP="00F23DA2">
      <w:pPr>
        <w:shd w:val="clear" w:color="auto" w:fill="FFFFFF"/>
        <w:spacing w:before="100" w:beforeAutospacing="1" w:after="24" w:line="240" w:lineRule="auto"/>
        <w:ind w:left="768"/>
        <w:jc w:val="both"/>
      </w:pPr>
    </w:p>
    <w:p w:rsidR="00B210EB" w:rsidRPr="00B210EB" w:rsidRDefault="00B210EB" w:rsidP="00F23DA2">
      <w:pPr>
        <w:shd w:val="clear" w:color="auto" w:fill="FFFFFF"/>
        <w:spacing w:before="100" w:beforeAutospacing="1" w:after="24" w:line="240" w:lineRule="auto"/>
        <w:ind w:left="768"/>
        <w:jc w:val="both"/>
        <w:rPr>
          <w:rFonts w:ascii="Arial" w:hAnsi="Arial" w:cs="Arial"/>
          <w:color w:val="002060"/>
          <w:sz w:val="24"/>
          <w:szCs w:val="24"/>
        </w:rPr>
      </w:pPr>
      <w:r w:rsidRPr="00B210EB">
        <w:rPr>
          <w:rFonts w:ascii="Arial" w:hAnsi="Arial" w:cs="Arial"/>
          <w:sz w:val="24"/>
          <w:szCs w:val="24"/>
        </w:rPr>
        <w:t>Dziękuję za uwagę – E. Moczygęba</w:t>
      </w:r>
    </w:p>
    <w:sectPr w:rsidR="00B210EB" w:rsidRPr="00B21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33801"/>
    <w:multiLevelType w:val="multilevel"/>
    <w:tmpl w:val="A110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051FDC"/>
    <w:multiLevelType w:val="multilevel"/>
    <w:tmpl w:val="0A9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7B2AA8"/>
    <w:multiLevelType w:val="multilevel"/>
    <w:tmpl w:val="3D8C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E4C85"/>
    <w:multiLevelType w:val="multilevel"/>
    <w:tmpl w:val="99E2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FD9"/>
    <w:rsid w:val="000C5B39"/>
    <w:rsid w:val="001E080C"/>
    <w:rsid w:val="00306EC9"/>
    <w:rsid w:val="00442C23"/>
    <w:rsid w:val="005F0F3C"/>
    <w:rsid w:val="008F5047"/>
    <w:rsid w:val="008F560C"/>
    <w:rsid w:val="009D17BB"/>
    <w:rsid w:val="00A80E9A"/>
    <w:rsid w:val="00B210EB"/>
    <w:rsid w:val="00E13FD9"/>
    <w:rsid w:val="00F2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BB6C"/>
  <w15:chartTrackingRefBased/>
  <w15:docId w15:val="{0D29F9AC-9E1A-4FC7-9AEC-46282932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3F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3F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mw-headline">
    <w:name w:val="mw-headline"/>
    <w:basedOn w:val="Domylnaczcionkaakapitu"/>
    <w:rsid w:val="00E13FD9"/>
  </w:style>
  <w:style w:type="character" w:styleId="Hipercze">
    <w:name w:val="Hyperlink"/>
    <w:basedOn w:val="Domylnaczcionkaakapitu"/>
    <w:uiPriority w:val="99"/>
    <w:semiHidden/>
    <w:unhideWhenUsed/>
    <w:rsid w:val="00E13F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1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lainlinks">
    <w:name w:val="plainlinks"/>
    <w:basedOn w:val="Domylnaczcionkaakapitu"/>
    <w:rsid w:val="00E1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Poczta_elektroniczna" TargetMode="External"/><Relationship Id="rId13" Type="http://schemas.openxmlformats.org/officeDocument/2006/relationships/hyperlink" Target="https://pl.wikipedia.org/wiki/Anonimowo%C5%9B%C4%87" TargetMode="External"/><Relationship Id="rId18" Type="http://schemas.openxmlformats.org/officeDocument/2006/relationships/hyperlink" Target="https://pl.wikipedia.org/wiki/Poczta_elektroniczna" TargetMode="External"/><Relationship Id="rId26" Type="http://schemas.openxmlformats.org/officeDocument/2006/relationships/hyperlink" Target="https://pl.wikipedia.org/w/index.php?title=Niszczenie_danych_informatycznych&amp;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.wikipedia.org/wiki/Stalking" TargetMode="External"/><Relationship Id="rId7" Type="http://schemas.openxmlformats.org/officeDocument/2006/relationships/hyperlink" Target="https://pl.wikipedia.org/wiki/SMS" TargetMode="External"/><Relationship Id="rId12" Type="http://schemas.openxmlformats.org/officeDocument/2006/relationships/hyperlink" Target="https://pl.wikipedia.org/wiki/Chuligan" TargetMode="External"/><Relationship Id="rId17" Type="http://schemas.openxmlformats.org/officeDocument/2006/relationships/hyperlink" Target="https://pl.wikipedia.org/wiki/Poczta_elektroniczna" TargetMode="External"/><Relationship Id="rId25" Type="http://schemas.openxmlformats.org/officeDocument/2006/relationships/hyperlink" Target="https://pl.wikipedia.org/wiki/Gro%C5%BAba_karalna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pl.wikipedia.org/wiki/Pseudonim" TargetMode="External"/><Relationship Id="rId20" Type="http://schemas.openxmlformats.org/officeDocument/2006/relationships/hyperlink" Target="http://prawo.sejm.gov.pl/isap.nsf/DocDetails.xsp?id=WDU20110720381" TargetMode="External"/><Relationship Id="rId29" Type="http://schemas.openxmlformats.org/officeDocument/2006/relationships/hyperlink" Target="https://pl.wikipedia.org/w/index.php?title=Poszkodowany&amp;action=edit&amp;redlink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Internet" TargetMode="External"/><Relationship Id="rId11" Type="http://schemas.openxmlformats.org/officeDocument/2006/relationships/hyperlink" Target="https://pl.wikipedia.org/wiki/Stalking" TargetMode="External"/><Relationship Id="rId24" Type="http://schemas.openxmlformats.org/officeDocument/2006/relationships/hyperlink" Target="https://pl.wikipedia.org/wiki/Zniewaga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pl.wikipedia.org/wiki/Przemoc" TargetMode="External"/><Relationship Id="rId15" Type="http://schemas.openxmlformats.org/officeDocument/2006/relationships/hyperlink" Target="https://pl.wikipedia.org/wiki/Psycholog" TargetMode="External"/><Relationship Id="rId23" Type="http://schemas.openxmlformats.org/officeDocument/2006/relationships/hyperlink" Target="https://pl.wikipedia.org/wiki/Znies%C5%82awienie" TargetMode="External"/><Relationship Id="rId28" Type="http://schemas.openxmlformats.org/officeDocument/2006/relationships/hyperlink" Target="https://pl.wikipedia.org/wiki/Pokrzywdzony" TargetMode="External"/><Relationship Id="rId10" Type="http://schemas.openxmlformats.org/officeDocument/2006/relationships/hyperlink" Target="https://pl.wikipedia.org/wiki/Forum_dyskusyjne" TargetMode="External"/><Relationship Id="rId19" Type="http://schemas.openxmlformats.org/officeDocument/2006/relationships/hyperlink" Target="https://pl.wikipedia.org/wiki/Kodeks_karny" TargetMode="External"/><Relationship Id="rId31" Type="http://schemas.openxmlformats.org/officeDocument/2006/relationships/hyperlink" Target="https://www.youtube.com/watch?v=NHa1nc2wYT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Serwis_internetowy" TargetMode="External"/><Relationship Id="rId14" Type="http://schemas.openxmlformats.org/officeDocument/2006/relationships/hyperlink" Target="https://pl.wikipedia.org/wiki/Serwer" TargetMode="External"/><Relationship Id="rId22" Type="http://schemas.openxmlformats.org/officeDocument/2006/relationships/hyperlink" Target="https://pl.wikipedia.org/wiki/Czyn_zabroniony" TargetMode="External"/><Relationship Id="rId27" Type="http://schemas.openxmlformats.org/officeDocument/2006/relationships/hyperlink" Target="https://pl.wikipedia.org/w/index.php?title=Utrudnianie_dost%C4%99pu_do_danych_informatycznych&amp;action=edit&amp;redlink=1" TargetMode="External"/><Relationship Id="rId30" Type="http://schemas.openxmlformats.org/officeDocument/2006/relationships/hyperlink" Target="https://pl.wikipedia.org/wiki/Post%C4%99powanie_cywilne_w_Pols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8</cp:revision>
  <dcterms:created xsi:type="dcterms:W3CDTF">2020-05-21T05:32:00Z</dcterms:created>
  <dcterms:modified xsi:type="dcterms:W3CDTF">2020-05-31T14:48:00Z</dcterms:modified>
</cp:coreProperties>
</file>